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34" w:rsidRDefault="006E1000">
      <w:pPr>
        <w:widowControl w:val="0"/>
        <w:spacing w:after="0" w:line="240" w:lineRule="auto"/>
        <w:jc w:val="right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Приложение № 2</w:t>
      </w:r>
    </w:p>
    <w:p w:rsidR="00435D34" w:rsidRDefault="006E1000">
      <w:pPr>
        <w:pStyle w:val="ConsPlusTitle"/>
        <w:jc w:val="right"/>
        <w:rPr>
          <w:rFonts w:ascii="PT Astra Serif" w:hAnsi="PT Astra Serif"/>
          <w:b w:val="0"/>
          <w:sz w:val="20"/>
        </w:rPr>
      </w:pPr>
      <w:r>
        <w:rPr>
          <w:rFonts w:ascii="PT Astra Serif" w:hAnsi="PT Astra Serif"/>
          <w:b w:val="0"/>
          <w:sz w:val="20"/>
        </w:rPr>
        <w:t xml:space="preserve">Методическим рекомендациям 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 xml:space="preserve">о порядке проведения оценки регулирующего 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 xml:space="preserve">воздействия проектов нормативных правовых 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 xml:space="preserve">актов Республики Саха (Якутия), 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подготовленных органами исполнительной власти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 xml:space="preserve"> Республики Саха (Якутия)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утвержденным приказом</w:t>
      </w:r>
      <w:r>
        <w:rPr>
          <w:rFonts w:ascii="PT Astra Serif" w:hAnsi="PT Astra Serif"/>
          <w:sz w:val="20"/>
        </w:rPr>
        <w:t xml:space="preserve"> Министерства предпринимательства,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торговли и туризма РС(Я)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от ____ сентября 2023 года № П-_______/од</w:t>
      </w: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6E1000">
      <w:pPr>
        <w:spacing w:before="240" w:after="330"/>
        <w:ind w:left="240" w:right="240" w:hanging="24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УВЕДОМЛЕНИЕ</w:t>
      </w:r>
    </w:p>
    <w:p w:rsidR="00435D34" w:rsidRDefault="006E1000">
      <w:pPr>
        <w:spacing w:before="240" w:after="330"/>
        <w:ind w:left="240" w:right="240" w:hanging="240"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 «26</w:t>
      </w:r>
      <w:r>
        <w:rPr>
          <w:rFonts w:ascii="PT Astra Serif" w:hAnsi="PT Astra Serif"/>
          <w:sz w:val="24"/>
        </w:rPr>
        <w:t>»</w:t>
      </w:r>
      <w:r>
        <w:rPr>
          <w:rFonts w:ascii="PT Astra Serif" w:hAnsi="PT Astra Serif"/>
          <w:sz w:val="24"/>
        </w:rPr>
        <w:t xml:space="preserve"> марта</w:t>
      </w:r>
      <w:r>
        <w:rPr>
          <w:rFonts w:ascii="PT Astra Serif" w:hAnsi="PT Astra Serif"/>
          <w:sz w:val="24"/>
        </w:rPr>
        <w:t xml:space="preserve"> 2025 года</w:t>
      </w:r>
    </w:p>
    <w:p w:rsidR="00435D34" w:rsidRDefault="006E1000">
      <w:pPr>
        <w:spacing w:after="0"/>
        <w:ind w:left="240" w:firstLine="469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Настоящим Министерство предпринимательства, торговли и туризма Республики Саха (Якутия</w:t>
      </w:r>
      <w:r>
        <w:rPr>
          <w:rStyle w:val="1"/>
          <w:rFonts w:ascii="PT Astra Serif" w:hAnsi="PT Astra Serif"/>
          <w:sz w:val="24"/>
        </w:rPr>
        <w:t>) уведомляет о проведении публ</w:t>
      </w:r>
      <w:r>
        <w:rPr>
          <w:rStyle w:val="1"/>
          <w:rFonts w:ascii="PT Astra Serif" w:hAnsi="PT Astra Serif"/>
          <w:sz w:val="24"/>
        </w:rPr>
        <w:t xml:space="preserve">ичных консультаций в целях оценки регулирующего воздействия проекта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риказ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о</w:t>
      </w:r>
      <w:r w:rsidRPr="00F21951">
        <w:rPr>
          <w:rFonts w:ascii="Times New Roman" w:hAnsi="Times New Roman"/>
          <w:sz w:val="24"/>
        </w:rPr>
        <w:t xml:space="preserve"> внесении изменений в административный регламент Министерства предпринимательства, торговли и туризма Республики Саха (Якутия) по предоставлению государственной услуги «Лицензирование розничной продажи алкогольной продукции и розничной продажи алкогольной продукции при оказании услуг общественного питания (за исключением лицензирования производства, поставок, хранения и розничной продажи произведенной сельскохозяйственными товаропроизводителями винодельческой продукции)» утвержденный приказом Министерства предпринимательства, торговли и туризма Республики Саха (Якутия) от 06 июля 2022 года № П-147/од</w:t>
      </w:r>
      <w:r>
        <w:rPr>
          <w:rStyle w:val="1"/>
          <w:rFonts w:ascii="PT Astra Serif" w:hAnsi="PT Astra Serif"/>
          <w:sz w:val="24"/>
        </w:rPr>
        <w:t xml:space="preserve"> (далее - проект).</w:t>
      </w:r>
    </w:p>
    <w:p w:rsidR="00435D34" w:rsidRDefault="006E1000">
      <w:pPr>
        <w:spacing w:after="0"/>
        <w:ind w:left="240" w:firstLine="469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 рамках указанных консультаций все заинтересованные лица могут направить свои предл</w:t>
      </w:r>
      <w:r>
        <w:rPr>
          <w:rFonts w:ascii="PT Astra Serif" w:hAnsi="PT Astra Serif"/>
          <w:sz w:val="24"/>
        </w:rPr>
        <w:t xml:space="preserve">ожения и (или) замечания по данному проекту на электронную </w:t>
      </w:r>
      <w:hyperlink r:id="rId5" w:history="1">
        <w:r w:rsidRPr="00506E9A">
          <w:rPr>
            <w:rStyle w:val="a5"/>
            <w:rFonts w:ascii="PT Astra Serif" w:hAnsi="PT Astra Serif"/>
            <w:sz w:val="24"/>
          </w:rPr>
          <w:t>почту: </w:t>
        </w:r>
        <w:r w:rsidRPr="00506E9A">
          <w:rPr>
            <w:rStyle w:val="a5"/>
            <w:rFonts w:ascii="PT Astra Serif" w:hAnsi="PT Astra Serif"/>
            <w:sz w:val="24"/>
            <w:lang w:val="en-US"/>
          </w:rPr>
          <w:t>semenov</w:t>
        </w:r>
        <w:r w:rsidRPr="00506E9A">
          <w:rPr>
            <w:rStyle w:val="a5"/>
            <w:rFonts w:ascii="PT Astra Serif" w:hAnsi="PT Astra Serif"/>
            <w:sz w:val="24"/>
          </w:rPr>
          <w:t>.aa@sakha.gov.ru</w:t>
        </w:r>
      </w:hyperlink>
      <w:r>
        <w:rPr>
          <w:rFonts w:ascii="PT Astra Serif" w:hAnsi="PT Astra Serif"/>
          <w:sz w:val="24"/>
        </w:rPr>
        <w:t>.</w:t>
      </w:r>
    </w:p>
    <w:p w:rsidR="00435D34" w:rsidRDefault="006E1000">
      <w:pPr>
        <w:spacing w:after="0"/>
        <w:ind w:left="240" w:firstLine="469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Сроки проведения публичных консультаций: с «26</w:t>
      </w:r>
      <w:r>
        <w:rPr>
          <w:rFonts w:ascii="PT Astra Serif" w:hAnsi="PT Astra Serif"/>
          <w:sz w:val="24"/>
        </w:rPr>
        <w:t>» сентября</w:t>
      </w:r>
      <w:r>
        <w:rPr>
          <w:rFonts w:ascii="PT Astra Serif" w:hAnsi="PT Astra Serif"/>
          <w:sz w:val="24"/>
        </w:rPr>
        <w:t xml:space="preserve"> 2025 года по «</w:t>
      </w:r>
      <w:r>
        <w:rPr>
          <w:rFonts w:ascii="PT Astra Serif" w:hAnsi="PT Astra Serif"/>
          <w:sz w:val="24"/>
        </w:rPr>
        <w:t>02</w:t>
      </w:r>
      <w:r>
        <w:rPr>
          <w:rFonts w:ascii="PT Astra Serif" w:hAnsi="PT Astra Serif"/>
          <w:sz w:val="24"/>
        </w:rPr>
        <w:t>» октября</w:t>
      </w:r>
      <w:r>
        <w:rPr>
          <w:rFonts w:ascii="PT Astra Serif" w:hAnsi="PT Astra Serif"/>
          <w:sz w:val="24"/>
        </w:rPr>
        <w:t xml:space="preserve"> 2025 года.</w:t>
      </w:r>
    </w:p>
    <w:p w:rsidR="00435D34" w:rsidRDefault="006E1000">
      <w:pPr>
        <w:spacing w:after="0"/>
        <w:ind w:left="240" w:firstLine="469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Контактное лицо</w:t>
      </w:r>
      <w:r>
        <w:rPr>
          <w:rFonts w:ascii="PT Astra Serif" w:hAnsi="PT Astra Serif"/>
          <w:sz w:val="24"/>
        </w:rPr>
        <w:t xml:space="preserve"> по вопросам заполнения формы запроса и его отправки: Семенов Александр Александрович</w:t>
      </w:r>
      <w:r>
        <w:rPr>
          <w:rFonts w:ascii="PT Astra Serif" w:hAnsi="PT Astra Serif"/>
          <w:sz w:val="24"/>
        </w:rPr>
        <w:t>, главный специалист отдела регулирования алкогольного рынка Министерства, контактные данные: тел.: 8(4112) 506-230</w:t>
      </w:r>
      <w:r>
        <w:rPr>
          <w:rFonts w:ascii="PT Astra Serif" w:hAnsi="PT Astra Serif"/>
          <w:sz w:val="24"/>
        </w:rPr>
        <w:t>, IP 6-38-24</w:t>
      </w:r>
      <w:r>
        <w:rPr>
          <w:rFonts w:ascii="PT Astra Serif" w:hAnsi="PT Astra Serif"/>
          <w:sz w:val="24"/>
        </w:rPr>
        <w:t>.</w:t>
      </w:r>
    </w:p>
    <w:p w:rsidR="00435D34" w:rsidRDefault="00435D34">
      <w:pPr>
        <w:spacing w:after="0"/>
        <w:ind w:left="240" w:firstLine="469"/>
        <w:jc w:val="both"/>
        <w:rPr>
          <w:rFonts w:ascii="PT Astra Serif" w:hAnsi="PT Astra Serif"/>
          <w:sz w:val="24"/>
        </w:rPr>
      </w:pPr>
    </w:p>
    <w:p w:rsidR="00435D34" w:rsidRDefault="006E1000">
      <w:pPr>
        <w:spacing w:after="0"/>
        <w:ind w:left="240" w:firstLine="469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Прилагаемые документы:</w:t>
      </w:r>
    </w:p>
    <w:p w:rsidR="00435D34" w:rsidRDefault="006E1000" w:rsidP="006E1000">
      <w:pPr>
        <w:numPr>
          <w:ilvl w:val="0"/>
          <w:numId w:val="1"/>
        </w:numPr>
        <w:spacing w:after="0"/>
        <w:jc w:val="both"/>
        <w:rPr>
          <w:rFonts w:ascii="PT Astra Serif" w:hAnsi="PT Astra Serif"/>
          <w:sz w:val="24"/>
        </w:rPr>
      </w:pPr>
      <w:r w:rsidRPr="006E1000">
        <w:rPr>
          <w:rFonts w:ascii="PT Astra Serif" w:hAnsi="PT Astra Serif"/>
          <w:sz w:val="24"/>
        </w:rPr>
        <w:t>Проект Приказа о внесении изменений в Административный регламент</w:t>
      </w:r>
      <w:r>
        <w:rPr>
          <w:rFonts w:ascii="PT Astra Serif" w:hAnsi="PT Astra Serif"/>
          <w:sz w:val="24"/>
        </w:rPr>
        <w:t xml:space="preserve"> на 5 л</w:t>
      </w:r>
      <w:r>
        <w:rPr>
          <w:rFonts w:ascii="PT Astra Serif" w:hAnsi="PT Astra Serif"/>
          <w:sz w:val="24"/>
        </w:rPr>
        <w:t>;</w:t>
      </w:r>
    </w:p>
    <w:p w:rsidR="00435D34" w:rsidRDefault="006E1000">
      <w:pPr>
        <w:numPr>
          <w:ilvl w:val="0"/>
          <w:numId w:val="1"/>
        </w:numPr>
        <w:spacing w:after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Пояснительная записка к проекту Приказа</w:t>
      </w:r>
      <w:r>
        <w:rPr>
          <w:rFonts w:ascii="PT Astra Serif" w:hAnsi="PT Astra Serif"/>
          <w:sz w:val="24"/>
        </w:rPr>
        <w:t xml:space="preserve"> на 1 л.</w:t>
      </w:r>
    </w:p>
    <w:p w:rsidR="00435D34" w:rsidRDefault="00435D34"/>
    <w:p w:rsidR="00435D34" w:rsidRDefault="00435D34"/>
    <w:p w:rsidR="00435D34" w:rsidRDefault="00435D34">
      <w:pPr>
        <w:sectPr w:rsidR="00435D34">
          <w:pgSz w:w="11906" w:h="16838"/>
          <w:pgMar w:top="851" w:right="851" w:bottom="567" w:left="1134" w:header="397" w:footer="397" w:gutter="0"/>
          <w:cols w:space="720"/>
        </w:sectPr>
      </w:pPr>
      <w:bookmarkStart w:id="0" w:name="_GoBack"/>
      <w:bookmarkEnd w:id="0"/>
    </w:p>
    <w:p w:rsidR="00435D34" w:rsidRDefault="006E1000">
      <w:pPr>
        <w:widowControl w:val="0"/>
        <w:spacing w:after="0" w:line="240" w:lineRule="auto"/>
        <w:jc w:val="right"/>
        <w:outlineLvl w:val="1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</w:t>
      </w:r>
      <w:r>
        <w:rPr>
          <w:rFonts w:ascii="PT Astra Serif" w:hAnsi="PT Astra Serif"/>
          <w:sz w:val="28"/>
        </w:rPr>
        <w:t>р</w:t>
      </w:r>
      <w:r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>л</w:t>
      </w:r>
      <w:r>
        <w:rPr>
          <w:rFonts w:ascii="PT Astra Serif" w:hAnsi="PT Astra Serif"/>
          <w:sz w:val="28"/>
        </w:rPr>
        <w:t>о</w:t>
      </w:r>
      <w:r>
        <w:rPr>
          <w:rFonts w:ascii="PT Astra Serif" w:hAnsi="PT Astra Serif"/>
          <w:sz w:val="28"/>
        </w:rPr>
        <w:t>ж</w:t>
      </w:r>
      <w:r>
        <w:rPr>
          <w:rFonts w:ascii="PT Astra Serif" w:hAnsi="PT Astra Serif"/>
          <w:sz w:val="28"/>
        </w:rPr>
        <w:t>е</w:t>
      </w:r>
      <w:r>
        <w:rPr>
          <w:rFonts w:ascii="PT Astra Serif" w:hAnsi="PT Astra Serif"/>
          <w:sz w:val="28"/>
        </w:rPr>
        <w:t>н</w:t>
      </w:r>
      <w:r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>е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№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4</w:t>
      </w:r>
    </w:p>
    <w:p w:rsidR="00435D34" w:rsidRDefault="006E1000">
      <w:pPr>
        <w:pStyle w:val="ConsPlusTitle"/>
        <w:jc w:val="right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М</w:t>
      </w:r>
      <w:r>
        <w:rPr>
          <w:rFonts w:ascii="PT Astra Serif" w:hAnsi="PT Astra Serif"/>
          <w:b w:val="0"/>
          <w:sz w:val="28"/>
        </w:rPr>
        <w:t>е</w:t>
      </w:r>
      <w:r>
        <w:rPr>
          <w:rFonts w:ascii="PT Astra Serif" w:hAnsi="PT Astra Serif"/>
          <w:b w:val="0"/>
          <w:sz w:val="28"/>
        </w:rPr>
        <w:t>т</w:t>
      </w:r>
      <w:r>
        <w:rPr>
          <w:rFonts w:ascii="PT Astra Serif" w:hAnsi="PT Astra Serif"/>
          <w:b w:val="0"/>
          <w:sz w:val="28"/>
        </w:rPr>
        <w:t>о</w:t>
      </w:r>
      <w:r>
        <w:rPr>
          <w:rFonts w:ascii="PT Astra Serif" w:hAnsi="PT Astra Serif"/>
          <w:b w:val="0"/>
          <w:sz w:val="28"/>
        </w:rPr>
        <w:t>д</w:t>
      </w:r>
      <w:r>
        <w:rPr>
          <w:rFonts w:ascii="PT Astra Serif" w:hAnsi="PT Astra Serif"/>
          <w:b w:val="0"/>
          <w:sz w:val="28"/>
        </w:rPr>
        <w:t xml:space="preserve">ическим рекомендациям 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 порядке проведения оценки регулирующего 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воздействия проектов нормативных правовых 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актов Республики Саха (Якутия), 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подготовленных органами исполнительной власти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Республики Саха (Якутия)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утвержденным приказом Министерства предпринимательства,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торговли </w:t>
      </w:r>
      <w:r>
        <w:rPr>
          <w:rFonts w:ascii="PT Astra Serif" w:hAnsi="PT Astra Serif"/>
          <w:sz w:val="28"/>
        </w:rPr>
        <w:t>и туризма РС(Я)</w:t>
      </w:r>
    </w:p>
    <w:p w:rsidR="00435D34" w:rsidRDefault="006E1000">
      <w:pPr>
        <w:widowControl w:val="0"/>
        <w:spacing w:after="0" w:line="240" w:lineRule="auto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 ____ сентября 2023 года № П-_______/од</w:t>
      </w:r>
    </w:p>
    <w:p w:rsidR="00435D34" w:rsidRDefault="00435D34">
      <w:pPr>
        <w:widowControl w:val="0"/>
        <w:spacing w:after="0" w:line="240" w:lineRule="auto"/>
        <w:jc w:val="both"/>
      </w:pPr>
    </w:p>
    <w:p w:rsidR="00435D34" w:rsidRDefault="00435D34">
      <w:pPr>
        <w:spacing w:after="120" w:line="240" w:lineRule="auto"/>
        <w:ind w:left="6464"/>
        <w:jc w:val="right"/>
        <w:rPr>
          <w:rFonts w:ascii="Times New Roman" w:hAnsi="Times New Roman"/>
          <w:sz w:val="24"/>
        </w:rPr>
      </w:pPr>
    </w:p>
    <w:p w:rsidR="00435D34" w:rsidRDefault="006E1000">
      <w:pPr>
        <w:spacing w:after="24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</w:t>
      </w:r>
      <w:r>
        <w:rPr>
          <w:rFonts w:ascii="Times New Roman" w:hAnsi="Times New Roman"/>
          <w:b/>
          <w:sz w:val="24"/>
        </w:rPr>
        <w:br/>
        <w:t>сводки предложений</w:t>
      </w:r>
    </w:p>
    <w:p w:rsidR="00435D34" w:rsidRDefault="006E100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Ссылка на проект:  </w:t>
      </w:r>
    </w:p>
    <w:p w:rsidR="00435D34" w:rsidRDefault="00435D34">
      <w:pPr>
        <w:spacing w:after="0" w:line="240" w:lineRule="auto"/>
        <w:ind w:left="1985"/>
        <w:rPr>
          <w:rFonts w:ascii="Times New Roman" w:hAnsi="Times New Roman"/>
          <w:sz w:val="24"/>
        </w:rPr>
      </w:pPr>
    </w:p>
    <w:p w:rsidR="00435D34" w:rsidRDefault="006E100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Дата проведения публичного обсуждения:  </w:t>
      </w:r>
    </w:p>
    <w:p w:rsidR="00435D34" w:rsidRDefault="00435D34">
      <w:pPr>
        <w:spacing w:after="0" w:line="240" w:lineRule="auto"/>
        <w:ind w:left="4459"/>
        <w:rPr>
          <w:rFonts w:ascii="Times New Roman" w:hAnsi="Times New Roman"/>
          <w:sz w:val="24"/>
        </w:rPr>
      </w:pPr>
    </w:p>
    <w:p w:rsidR="00435D34" w:rsidRDefault="006E100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Количество экспертов, участвовавших в обсуждении:  </w:t>
      </w:r>
    </w:p>
    <w:p w:rsidR="00435D34" w:rsidRDefault="00435D34">
      <w:pPr>
        <w:spacing w:after="0" w:line="240" w:lineRule="auto"/>
        <w:ind w:left="5613"/>
        <w:rPr>
          <w:rFonts w:ascii="Times New Roman" w:hAnsi="Times New Roman"/>
          <w:sz w:val="24"/>
        </w:rPr>
      </w:pPr>
    </w:p>
    <w:p w:rsidR="00435D34" w:rsidRDefault="006E100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Отчет сгенерирован:  </w:t>
      </w:r>
    </w:p>
    <w:p w:rsidR="00435D34" w:rsidRDefault="00435D34">
      <w:pPr>
        <w:spacing w:after="480" w:line="240" w:lineRule="auto"/>
        <w:ind w:left="224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5"/>
        <w:gridCol w:w="2285"/>
        <w:gridCol w:w="3455"/>
        <w:gridCol w:w="3030"/>
      </w:tblGrid>
      <w:tr w:rsidR="00435D34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6E1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6E1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Участник обсуждения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6E1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Позиция </w:t>
            </w:r>
            <w:r>
              <w:rPr>
                <w:rFonts w:ascii="Times New Roman" w:hAnsi="Times New Roman"/>
                <w:b/>
                <w:sz w:val="24"/>
              </w:rPr>
              <w:t>участника обсуждения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6E1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Комментарии разработчика</w:t>
            </w:r>
          </w:p>
        </w:tc>
      </w:tr>
      <w:tr w:rsidR="00435D34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435D34" w:rsidRDefault="00435D34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92"/>
        <w:gridCol w:w="1063"/>
      </w:tblGrid>
      <w:tr w:rsidR="00435D34">
        <w:trPr>
          <w:trHeight w:val="360"/>
        </w:trPr>
        <w:tc>
          <w:tcPr>
            <w:tcW w:w="8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6E1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поступивших предложений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35D34">
        <w:trPr>
          <w:trHeight w:val="360"/>
        </w:trPr>
        <w:tc>
          <w:tcPr>
            <w:tcW w:w="8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6E1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учтенных предложений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35D34">
        <w:trPr>
          <w:trHeight w:val="360"/>
        </w:trPr>
        <w:tc>
          <w:tcPr>
            <w:tcW w:w="8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6E1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частично учтенных предложений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35D34">
        <w:trPr>
          <w:trHeight w:val="360"/>
        </w:trPr>
        <w:tc>
          <w:tcPr>
            <w:tcW w:w="8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6E1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неучтенных предложений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435D34" w:rsidRDefault="00435D34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7"/>
        <w:gridCol w:w="426"/>
        <w:gridCol w:w="186"/>
        <w:gridCol w:w="426"/>
        <w:gridCol w:w="239"/>
        <w:gridCol w:w="1597"/>
        <w:gridCol w:w="479"/>
        <w:gridCol w:w="267"/>
        <w:gridCol w:w="333"/>
        <w:gridCol w:w="426"/>
        <w:gridCol w:w="1810"/>
      </w:tblGrid>
      <w:tr w:rsidR="00435D34">
        <w:tc>
          <w:tcPr>
            <w:tcW w:w="316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35D34" w:rsidRDefault="006E10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35D34" w:rsidRDefault="006E1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”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35D34" w:rsidRDefault="006E10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35D34" w:rsidRDefault="006E100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35D34"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35D34" w:rsidRDefault="006E1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Ф.И.О. </w:t>
            </w:r>
            <w:r>
              <w:rPr>
                <w:rFonts w:ascii="Times New Roman" w:hAnsi="Times New Roman"/>
                <w:sz w:val="24"/>
              </w:rPr>
              <w:t>руководителя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35D34" w:rsidRDefault="006E1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35D34" w:rsidRDefault="0043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35D34" w:rsidRDefault="006E1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Подпись</w:t>
            </w:r>
          </w:p>
        </w:tc>
      </w:tr>
    </w:tbl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p w:rsidR="00435D34" w:rsidRDefault="00435D34">
      <w:pPr>
        <w:pStyle w:val="ConsPlusNormal"/>
        <w:jc w:val="both"/>
        <w:rPr>
          <w:rFonts w:ascii="Times New Roman" w:hAnsi="Times New Roman"/>
        </w:rPr>
      </w:pPr>
    </w:p>
    <w:sectPr w:rsidR="00435D34">
      <w:pgSz w:w="11906" w:h="16838"/>
      <w:pgMar w:top="851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02E02"/>
    <w:multiLevelType w:val="multilevel"/>
    <w:tmpl w:val="A3800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D34"/>
    <w:rsid w:val="00435D34"/>
    <w:rsid w:val="006E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7A31"/>
  <w15:docId w15:val="{0CBAF5BA-1D74-4EFA-A6CC-5D95B7DA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7">
    <w:name w:val="Гиперссылка1"/>
    <w:link w:val="a5"/>
    <w:rPr>
      <w:color w:val="0000FF"/>
      <w:u w:val="single"/>
    </w:rPr>
  </w:style>
  <w:style w:type="character" w:styleId="a5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a">
    <w:name w:val="Гиперссылка1"/>
    <w:basedOn w:val="13"/>
    <w:link w:val="1b"/>
    <w:rPr>
      <w:color w:val="0563C1" w:themeColor="hyperlink"/>
      <w:u w:val="single"/>
    </w:rPr>
  </w:style>
  <w:style w:type="character" w:customStyle="1" w:styleId="1b">
    <w:name w:val="Гиперссылка1"/>
    <w:basedOn w:val="14"/>
    <w:link w:val="1a"/>
    <w:rPr>
      <w:color w:val="0563C1" w:themeColor="hyperlink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List Paragraph"/>
    <w:basedOn w:val="a"/>
    <w:link w:val="ad"/>
    <w:pPr>
      <w:ind w:left="720"/>
      <w:contextualSpacing/>
    </w:pPr>
  </w:style>
  <w:style w:type="character" w:customStyle="1" w:styleId="ad">
    <w:name w:val="Абзац списка Знак"/>
    <w:basedOn w:val="1"/>
    <w:link w:val="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1087;&#1086;&#1095;&#1090;&#1091;:&#160;semenov.aa@sakha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Семенов Александр Александрович</cp:lastModifiedBy>
  <cp:revision>2</cp:revision>
  <dcterms:created xsi:type="dcterms:W3CDTF">2025-09-26T06:13:00Z</dcterms:created>
  <dcterms:modified xsi:type="dcterms:W3CDTF">2025-09-26T06:19:00Z</dcterms:modified>
</cp:coreProperties>
</file>